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50771" w14:textId="23CF4D43" w:rsidR="007D785A" w:rsidRDefault="007D785A" w:rsidP="007D785A">
      <w:pPr>
        <w:jc w:val="center"/>
        <w:outlineLvl w:val="0"/>
        <w:rPr>
          <w:rFonts w:ascii="Times New Roman" w:hAnsi="Times New Roman" w:cs="Times New Roman"/>
          <w:b/>
        </w:rPr>
      </w:pPr>
      <w:proofErr w:type="gramStart"/>
      <w:r w:rsidRPr="00624437">
        <w:rPr>
          <w:rFonts w:ascii="Times New Roman" w:hAnsi="Times New Roman" w:cs="Times New Roman"/>
          <w:b/>
        </w:rPr>
        <w:t>RESOLUTION NO.</w:t>
      </w:r>
      <w:proofErr w:type="gramEnd"/>
      <w:r w:rsidRPr="00624437">
        <w:rPr>
          <w:rFonts w:ascii="Times New Roman" w:hAnsi="Times New Roman" w:cs="Times New Roman"/>
          <w:b/>
        </w:rPr>
        <w:t xml:space="preserve"> 201</w:t>
      </w:r>
      <w:r>
        <w:rPr>
          <w:rFonts w:ascii="Times New Roman" w:hAnsi="Times New Roman" w:cs="Times New Roman"/>
          <w:b/>
        </w:rPr>
        <w:t>6</w:t>
      </w:r>
      <w:r w:rsidRPr="00624437">
        <w:rPr>
          <w:rFonts w:ascii="Times New Roman" w:hAnsi="Times New Roman" w:cs="Times New Roman"/>
          <w:b/>
        </w:rPr>
        <w:t>-</w:t>
      </w:r>
      <w:r w:rsidR="00DD4BAE">
        <w:rPr>
          <w:rFonts w:ascii="Times New Roman" w:hAnsi="Times New Roman" w:cs="Times New Roman"/>
          <w:b/>
        </w:rPr>
        <w:t>036</w:t>
      </w:r>
    </w:p>
    <w:p w14:paraId="0C9B51DF" w14:textId="77777777" w:rsidR="007D785A" w:rsidRDefault="007D785A" w:rsidP="007D785A">
      <w:pPr>
        <w:ind w:left="720" w:right="720"/>
        <w:jc w:val="both"/>
        <w:rPr>
          <w:rFonts w:ascii="Times New Roman" w:hAnsi="Times New Roman" w:cs="Times New Roman"/>
        </w:rPr>
      </w:pPr>
    </w:p>
    <w:p w14:paraId="3DA086FE" w14:textId="73AF4CD4" w:rsidR="007D785A" w:rsidRPr="00F43E5D" w:rsidRDefault="007D785A" w:rsidP="007D785A">
      <w:pPr>
        <w:ind w:left="720" w:right="720"/>
        <w:jc w:val="both"/>
        <w:rPr>
          <w:rFonts w:ascii="Times New Roman" w:hAnsi="Times New Roman" w:cs="Times New Roman"/>
        </w:rPr>
      </w:pPr>
      <w:r w:rsidRPr="00F43E5D">
        <w:rPr>
          <w:rFonts w:ascii="Times New Roman" w:eastAsia="Arial" w:hAnsi="Times New Roman" w:cs="Times New Roman"/>
        </w:rPr>
        <w:t xml:space="preserve">A RESOLUTION OF THE CITY COMMISSION OF THE CITY DANIA BEACH, FLORIDA </w:t>
      </w:r>
      <w:r>
        <w:rPr>
          <w:rFonts w:ascii="Times New Roman" w:eastAsia="Arial" w:hAnsi="Times New Roman" w:cs="Times New Roman"/>
        </w:rPr>
        <w:t xml:space="preserve">REQUESTING ADVANCE APPROVAL FROM THE CITY COMMISSION FOR ADVERTISEMENT OF THE CAPITAL PROJECT KNOWN AS </w:t>
      </w:r>
      <w:r w:rsidR="00CB1746">
        <w:rPr>
          <w:rFonts w:ascii="Times New Roman" w:eastAsia="Arial" w:hAnsi="Times New Roman" w:cs="Times New Roman"/>
        </w:rPr>
        <w:t xml:space="preserve">THE </w:t>
      </w:r>
      <w:r>
        <w:rPr>
          <w:rFonts w:ascii="Times New Roman" w:eastAsia="Arial" w:hAnsi="Times New Roman" w:cs="Times New Roman"/>
        </w:rPr>
        <w:t xml:space="preserve">SOUTHEAST STORMWATER DRAINAGE PROJECT PHASE II AND FURTHER </w:t>
      </w:r>
      <w:r w:rsidRPr="00F43E5D">
        <w:rPr>
          <w:rFonts w:ascii="Times New Roman" w:eastAsia="Arial" w:hAnsi="Times New Roman" w:cs="Times New Roman"/>
        </w:rPr>
        <w:t xml:space="preserve">AUTHORIZING THE CITY MANAGER TO PREPARE AND ISSUE A REQUEST FOR PROPOSALS </w:t>
      </w:r>
      <w:r>
        <w:rPr>
          <w:rFonts w:ascii="Times New Roman" w:eastAsia="Arial" w:hAnsi="Times New Roman" w:cs="Times New Roman"/>
        </w:rPr>
        <w:t xml:space="preserve">FOR </w:t>
      </w:r>
      <w:r w:rsidRPr="00F43E5D">
        <w:rPr>
          <w:rFonts w:ascii="Times New Roman" w:eastAsia="Arial" w:hAnsi="Times New Roman" w:cs="Times New Roman"/>
        </w:rPr>
        <w:t>DESIGN-BUILD SERVICES</w:t>
      </w:r>
      <w:r>
        <w:rPr>
          <w:rFonts w:ascii="Times New Roman" w:eastAsia="Arial" w:hAnsi="Times New Roman" w:cs="Times New Roman"/>
        </w:rPr>
        <w:t>;</w:t>
      </w:r>
      <w:r w:rsidRPr="00F43E5D">
        <w:rPr>
          <w:rFonts w:ascii="Times New Roman" w:eastAsia="Arial" w:hAnsi="Times New Roman" w:cs="Times New Roman"/>
        </w:rPr>
        <w:t xml:space="preserve"> </w:t>
      </w:r>
      <w:r>
        <w:rPr>
          <w:rFonts w:ascii="Times New Roman" w:eastAsia="Arial" w:hAnsi="Times New Roman" w:cs="Times New Roman"/>
        </w:rPr>
        <w:t xml:space="preserve">PROVIDING FOR CONFLICTS; FURTHER </w:t>
      </w:r>
      <w:r w:rsidRPr="00F43E5D">
        <w:rPr>
          <w:rFonts w:ascii="Times New Roman" w:eastAsia="Arial" w:hAnsi="Times New Roman" w:cs="Times New Roman"/>
        </w:rPr>
        <w:t xml:space="preserve">PROVIDING FOR AN EFFECTIVE DATE. </w:t>
      </w:r>
    </w:p>
    <w:p w14:paraId="526793D7" w14:textId="77777777" w:rsidR="007D785A" w:rsidRDefault="007D785A" w:rsidP="007D785A">
      <w:pPr>
        <w:ind w:right="720"/>
        <w:jc w:val="both"/>
        <w:rPr>
          <w:rFonts w:ascii="Times New Roman" w:hAnsi="Times New Roman"/>
          <w:b/>
        </w:rPr>
      </w:pPr>
    </w:p>
    <w:p w14:paraId="6A9F8994" w14:textId="77777777" w:rsidR="007D785A" w:rsidRDefault="007D785A" w:rsidP="007D785A">
      <w:pPr>
        <w:ind w:right="720"/>
        <w:jc w:val="both"/>
        <w:rPr>
          <w:rFonts w:ascii="Times New Roman" w:hAnsi="Times New Roman"/>
          <w:b/>
        </w:rPr>
      </w:pPr>
    </w:p>
    <w:p w14:paraId="056DD0E1" w14:textId="77777777" w:rsidR="007D785A" w:rsidRDefault="007D785A" w:rsidP="007D785A">
      <w:pPr>
        <w:spacing w:line="360" w:lineRule="auto"/>
        <w:ind w:firstLine="720"/>
        <w:jc w:val="both"/>
        <w:rPr>
          <w:rFonts w:ascii="Times New Roman" w:hAnsi="Times New Roman"/>
        </w:rPr>
      </w:pPr>
      <w:r w:rsidRPr="005A1516">
        <w:rPr>
          <w:rFonts w:ascii="Times New Roman" w:hAnsi="Times New Roman"/>
          <w:b/>
        </w:rPr>
        <w:t>WHEREAS,</w:t>
      </w:r>
      <w:r w:rsidRPr="005A1516">
        <w:rPr>
          <w:rFonts w:ascii="Times New Roman" w:hAnsi="Times New Roman"/>
        </w:rPr>
        <w:t xml:space="preserve"> Section 2-16 of the City Code of Ordinances provides that all City Departments, Divisions and City Staff, prior to placing an item on a City Commission agenda for formal City Commission approval for competitive bidding or for waiver of bidding, shall obtain advance City Commission conceptual approval by Resolution of any proposed capital project or capital purchase appropriated in the City Budget approved by the City Commission when bidding would otherwise be required, and the Resolution shall also identify all sources of planned funding, including appropriations of available cash balances, loans and grants; and</w:t>
      </w:r>
    </w:p>
    <w:p w14:paraId="60F3009B" w14:textId="77777777" w:rsidR="007D785A" w:rsidRPr="00E02E00" w:rsidRDefault="007D785A" w:rsidP="007D785A">
      <w:pPr>
        <w:pStyle w:val="BodyTextIndent"/>
        <w:spacing w:line="360" w:lineRule="auto"/>
        <w:ind w:right="0" w:firstLine="720"/>
        <w:rPr>
          <w:rFonts w:ascii="Times New Roman" w:hAnsi="Times New Roman"/>
          <w:szCs w:val="24"/>
        </w:rPr>
      </w:pPr>
      <w:r>
        <w:rPr>
          <w:rFonts w:ascii="Times New Roman" w:hAnsi="Times New Roman"/>
          <w:b/>
          <w:szCs w:val="24"/>
        </w:rPr>
        <w:t>WHEREAS,</w:t>
      </w:r>
      <w:r>
        <w:rPr>
          <w:rFonts w:ascii="Times New Roman" w:hAnsi="Times New Roman"/>
          <w:szCs w:val="24"/>
        </w:rPr>
        <w:t xml:space="preserve"> </w:t>
      </w:r>
      <w:r w:rsidRPr="00E02E00">
        <w:rPr>
          <w:rFonts w:ascii="Times New Roman" w:hAnsi="Times New Roman"/>
          <w:szCs w:val="24"/>
        </w:rPr>
        <w:t xml:space="preserve">the Director of Public Services and the City Engineer/Deputy Director have determined it is necessary to issue a Request for Proposal (RFP) to solicit competitive </w:t>
      </w:r>
      <w:r w:rsidRPr="00E02E00">
        <w:rPr>
          <w:rFonts w:ascii="Times New Roman" w:hAnsi="Times New Roman"/>
        </w:rPr>
        <w:t xml:space="preserve">design-build </w:t>
      </w:r>
      <w:r w:rsidRPr="00E02E00">
        <w:rPr>
          <w:rFonts w:ascii="Times New Roman" w:hAnsi="Times New Roman"/>
          <w:szCs w:val="24"/>
        </w:rPr>
        <w:t>proposals from qualified firm</w:t>
      </w:r>
      <w:r w:rsidRPr="00E02E00">
        <w:rPr>
          <w:rFonts w:ascii="Times New Roman" w:hAnsi="Times New Roman"/>
        </w:rPr>
        <w:t>s</w:t>
      </w:r>
      <w:r w:rsidRPr="00E02E00">
        <w:rPr>
          <w:rFonts w:ascii="Times New Roman" w:hAnsi="Times New Roman"/>
          <w:szCs w:val="24"/>
        </w:rPr>
        <w:t xml:space="preserve"> for the </w:t>
      </w:r>
      <w:r w:rsidRPr="00E02E00">
        <w:rPr>
          <w:rFonts w:ascii="Times New Roman" w:hAnsi="Times New Roman"/>
        </w:rPr>
        <w:t xml:space="preserve">Southeast </w:t>
      </w:r>
      <w:proofErr w:type="spellStart"/>
      <w:r w:rsidRPr="00E02E00">
        <w:rPr>
          <w:rFonts w:ascii="Times New Roman" w:hAnsi="Times New Roman"/>
        </w:rPr>
        <w:t>Stormwater</w:t>
      </w:r>
      <w:proofErr w:type="spellEnd"/>
      <w:r w:rsidRPr="00E02E00">
        <w:rPr>
          <w:rFonts w:ascii="Times New Roman" w:hAnsi="Times New Roman"/>
        </w:rPr>
        <w:t xml:space="preserve"> Drainage Phase II project</w:t>
      </w:r>
      <w:r w:rsidRPr="00E02E00">
        <w:rPr>
          <w:rFonts w:ascii="Times New Roman" w:hAnsi="Times New Roman"/>
          <w:szCs w:val="24"/>
        </w:rPr>
        <w:t>; and</w:t>
      </w:r>
    </w:p>
    <w:p w14:paraId="656B3557" w14:textId="27236980" w:rsidR="007D785A" w:rsidRDefault="007D785A" w:rsidP="007D785A">
      <w:pPr>
        <w:spacing w:line="360" w:lineRule="auto"/>
        <w:jc w:val="both"/>
        <w:rPr>
          <w:rFonts w:ascii="Times New Roman" w:hAnsi="Times New Roman" w:cs="Times New Roman"/>
        </w:rPr>
      </w:pPr>
      <w:r w:rsidRPr="005A50A8">
        <w:rPr>
          <w:rFonts w:ascii="Times New Roman" w:hAnsi="Times New Roman" w:cs="Times New Roman"/>
        </w:rPr>
        <w:tab/>
      </w:r>
      <w:r w:rsidRPr="005A50A8">
        <w:rPr>
          <w:rFonts w:ascii="Times New Roman" w:hAnsi="Times New Roman" w:cs="Times New Roman"/>
          <w:b/>
        </w:rPr>
        <w:t>WHEREAS</w:t>
      </w:r>
      <w:r w:rsidRPr="005A50A8">
        <w:rPr>
          <w:rFonts w:ascii="Times New Roman" w:hAnsi="Times New Roman" w:cs="Times New Roman"/>
        </w:rPr>
        <w:t xml:space="preserve">, </w:t>
      </w:r>
      <w:r w:rsidRPr="00B06F6A">
        <w:rPr>
          <w:rFonts w:ascii="Times New Roman" w:hAnsi="Times New Roman" w:cs="Times New Roman"/>
        </w:rPr>
        <w:t>the existing storm water system in the Southeast Drainage Basin 5 consists of a number of independently built facilities rather than an integrated network and do</w:t>
      </w:r>
      <w:r w:rsidR="00CB1746">
        <w:rPr>
          <w:rFonts w:ascii="Times New Roman" w:hAnsi="Times New Roman" w:cs="Times New Roman"/>
        </w:rPr>
        <w:t>es</w:t>
      </w:r>
      <w:r w:rsidRPr="00B06F6A">
        <w:rPr>
          <w:rFonts w:ascii="Times New Roman" w:hAnsi="Times New Roman" w:cs="Times New Roman"/>
        </w:rPr>
        <w:t xml:space="preserve"> not provide </w:t>
      </w:r>
      <w:r>
        <w:rPr>
          <w:rFonts w:ascii="Times New Roman" w:hAnsi="Times New Roman" w:cs="Times New Roman"/>
        </w:rPr>
        <w:t>for</w:t>
      </w:r>
      <w:r w:rsidRPr="00B06F6A">
        <w:rPr>
          <w:rFonts w:ascii="Times New Roman" w:hAnsi="Times New Roman" w:cs="Times New Roman"/>
        </w:rPr>
        <w:t xml:space="preserve"> interdependency as well as an outlet feature to faci</w:t>
      </w:r>
      <w:r>
        <w:rPr>
          <w:rFonts w:ascii="Times New Roman" w:hAnsi="Times New Roman" w:cs="Times New Roman"/>
        </w:rPr>
        <w:t>litate discharge to the nearby w</w:t>
      </w:r>
      <w:r w:rsidRPr="00B06F6A">
        <w:rPr>
          <w:rFonts w:ascii="Times New Roman" w:hAnsi="Times New Roman" w:cs="Times New Roman"/>
        </w:rPr>
        <w:t>etland area</w:t>
      </w:r>
      <w:r>
        <w:rPr>
          <w:rFonts w:ascii="Times New Roman" w:hAnsi="Times New Roman" w:cs="Times New Roman"/>
        </w:rPr>
        <w:t>; and</w:t>
      </w:r>
    </w:p>
    <w:p w14:paraId="5CEA2E2F" w14:textId="77777777" w:rsidR="007D785A" w:rsidRDefault="007D785A" w:rsidP="007D785A">
      <w:pPr>
        <w:spacing w:line="360" w:lineRule="auto"/>
        <w:ind w:firstLine="720"/>
        <w:jc w:val="both"/>
        <w:rPr>
          <w:rFonts w:ascii="Times New Roman" w:hAnsi="Times New Roman" w:cs="Times New Roman"/>
        </w:rPr>
      </w:pPr>
      <w:r w:rsidRPr="005A50A8">
        <w:rPr>
          <w:rFonts w:ascii="Times New Roman" w:hAnsi="Times New Roman" w:cs="Times New Roman"/>
          <w:b/>
        </w:rPr>
        <w:t>WHEREAS</w:t>
      </w:r>
      <w:r w:rsidRPr="005A50A8">
        <w:rPr>
          <w:rFonts w:ascii="Times New Roman" w:hAnsi="Times New Roman" w:cs="Times New Roman"/>
        </w:rPr>
        <w:t xml:space="preserve">, </w:t>
      </w:r>
      <w:r w:rsidRPr="00B06F6A">
        <w:rPr>
          <w:rFonts w:ascii="Times New Roman" w:hAnsi="Times New Roman" w:cs="Times New Roman"/>
        </w:rPr>
        <w:t>flooding problems are prevalent</w:t>
      </w:r>
      <w:r>
        <w:rPr>
          <w:rFonts w:ascii="Times New Roman" w:hAnsi="Times New Roman" w:cs="Times New Roman"/>
        </w:rPr>
        <w:t xml:space="preserve"> in Southeast Drainage Basin 5</w:t>
      </w:r>
      <w:r w:rsidRPr="00B06F6A">
        <w:rPr>
          <w:rFonts w:ascii="Times New Roman" w:hAnsi="Times New Roman" w:cs="Times New Roman"/>
        </w:rPr>
        <w:t xml:space="preserve"> due to the lack of adequate drainage infrastructure</w:t>
      </w:r>
      <w:r>
        <w:rPr>
          <w:rFonts w:ascii="Times New Roman" w:hAnsi="Times New Roman" w:cs="Times New Roman"/>
        </w:rPr>
        <w:t xml:space="preserve"> and the project</w:t>
      </w:r>
      <w:r w:rsidRPr="00B06F6A">
        <w:rPr>
          <w:rFonts w:ascii="Times New Roman" w:hAnsi="Times New Roman" w:cs="Times New Roman"/>
        </w:rPr>
        <w:t xml:space="preserve"> area experiences significant flooding </w:t>
      </w:r>
      <w:r>
        <w:rPr>
          <w:rFonts w:ascii="Times New Roman" w:hAnsi="Times New Roman" w:cs="Times New Roman"/>
        </w:rPr>
        <w:t xml:space="preserve">even </w:t>
      </w:r>
      <w:r w:rsidRPr="00B06F6A">
        <w:rPr>
          <w:rFonts w:ascii="Times New Roman" w:hAnsi="Times New Roman" w:cs="Times New Roman"/>
        </w:rPr>
        <w:t>during periods of light to moderate rainfall events</w:t>
      </w:r>
      <w:r>
        <w:rPr>
          <w:rFonts w:ascii="Times New Roman" w:hAnsi="Times New Roman" w:cs="Times New Roman"/>
        </w:rPr>
        <w:t xml:space="preserve">; and </w:t>
      </w:r>
    </w:p>
    <w:p w14:paraId="1EFAAA47" w14:textId="77777777" w:rsidR="007D785A" w:rsidRDefault="007D785A" w:rsidP="007D785A">
      <w:pPr>
        <w:spacing w:line="360" w:lineRule="auto"/>
        <w:ind w:firstLine="720"/>
        <w:jc w:val="both"/>
        <w:rPr>
          <w:rFonts w:ascii="Times New Roman" w:hAnsi="Times New Roman" w:cs="Times New Roman"/>
        </w:rPr>
      </w:pPr>
      <w:r w:rsidRPr="006D2F88">
        <w:rPr>
          <w:rFonts w:ascii="Times New Roman" w:hAnsi="Times New Roman" w:cs="Times New Roman"/>
          <w:b/>
        </w:rPr>
        <w:t>WHEREAS</w:t>
      </w:r>
      <w:r>
        <w:rPr>
          <w:rFonts w:ascii="Times New Roman" w:hAnsi="Times New Roman" w:cs="Times New Roman"/>
        </w:rPr>
        <w:t xml:space="preserve">, the City Commission approved funding, utilizing State Revolving Funds in 2011 not to exceed $7,376,382.00 for the Southeast </w:t>
      </w:r>
      <w:proofErr w:type="spellStart"/>
      <w:r>
        <w:rPr>
          <w:rFonts w:ascii="Times New Roman" w:hAnsi="Times New Roman" w:cs="Times New Roman"/>
        </w:rPr>
        <w:t>Stormwater</w:t>
      </w:r>
      <w:proofErr w:type="spellEnd"/>
      <w:r>
        <w:rPr>
          <w:rFonts w:ascii="Times New Roman" w:hAnsi="Times New Roman" w:cs="Times New Roman"/>
        </w:rPr>
        <w:t xml:space="preserve"> Drainage Project; and</w:t>
      </w:r>
    </w:p>
    <w:p w14:paraId="11631A2C" w14:textId="77777777" w:rsidR="007D785A" w:rsidRDefault="007D785A" w:rsidP="007D785A">
      <w:pPr>
        <w:spacing w:line="360" w:lineRule="auto"/>
        <w:ind w:firstLine="720"/>
        <w:jc w:val="both"/>
        <w:rPr>
          <w:rFonts w:ascii="Times New Roman" w:hAnsi="Times New Roman" w:cs="Times New Roman"/>
        </w:rPr>
      </w:pPr>
      <w:r w:rsidRPr="006D2F88">
        <w:rPr>
          <w:rFonts w:ascii="Times New Roman" w:hAnsi="Times New Roman" w:cs="Times New Roman"/>
          <w:b/>
        </w:rPr>
        <w:t>WHEREAS</w:t>
      </w:r>
      <w:r>
        <w:rPr>
          <w:rFonts w:ascii="Times New Roman" w:hAnsi="Times New Roman" w:cs="Times New Roman"/>
        </w:rPr>
        <w:t>, Phase I has been completed in the amount of $1,216,653.41; and</w:t>
      </w:r>
    </w:p>
    <w:p w14:paraId="21EFBC30" w14:textId="77777777" w:rsidR="007D785A" w:rsidRDefault="007D785A" w:rsidP="007D785A">
      <w:pPr>
        <w:spacing w:line="360" w:lineRule="auto"/>
        <w:ind w:firstLine="720"/>
        <w:jc w:val="both"/>
        <w:rPr>
          <w:rFonts w:ascii="Book Antiqua" w:hAnsi="Book Antiqua"/>
        </w:rPr>
      </w:pPr>
      <w:r w:rsidRPr="006D2F88">
        <w:rPr>
          <w:rFonts w:ascii="Times New Roman" w:hAnsi="Times New Roman" w:cs="Times New Roman"/>
          <w:b/>
        </w:rPr>
        <w:t>WHEREAS</w:t>
      </w:r>
      <w:r>
        <w:rPr>
          <w:rFonts w:ascii="Times New Roman" w:hAnsi="Times New Roman" w:cs="Times New Roman"/>
        </w:rPr>
        <w:t>, Phase II remaining loan funding is available towards Phase II in the amount of $6,159,728.59 of which $24,500.00 has already been encumbered for engineering services leaving a remaining balance of $6,135,228.59 for design-build construction;</w:t>
      </w:r>
    </w:p>
    <w:p w14:paraId="05134BBE" w14:textId="77777777" w:rsidR="007D785A" w:rsidRDefault="007D785A" w:rsidP="007D785A">
      <w:pPr>
        <w:pStyle w:val="BodyTextIndent"/>
        <w:spacing w:line="360" w:lineRule="auto"/>
        <w:ind w:right="0"/>
        <w:rPr>
          <w:rFonts w:ascii="Times New Roman" w:hAnsi="Times New Roman"/>
          <w:b/>
          <w:bCs/>
        </w:rPr>
      </w:pPr>
      <w:r w:rsidRPr="00624437">
        <w:rPr>
          <w:rFonts w:ascii="Times New Roman" w:hAnsi="Times New Roman"/>
          <w:b/>
          <w:bCs/>
        </w:rPr>
        <w:lastRenderedPageBreak/>
        <w:t>NOW, THEREFORE, BE IT RESOLVED BY THE CITY COMMISSION OF THE CITY OF DANIA BEACH, FLORIDA:</w:t>
      </w:r>
    </w:p>
    <w:p w14:paraId="504D6461" w14:textId="77777777" w:rsidR="007D785A" w:rsidRDefault="007D785A" w:rsidP="007D785A">
      <w:pPr>
        <w:pStyle w:val="BodyTextIndent"/>
        <w:spacing w:line="360" w:lineRule="auto"/>
        <w:ind w:firstLine="720"/>
        <w:rPr>
          <w:rFonts w:ascii="Times New Roman" w:hAnsi="Times New Roman"/>
          <w:szCs w:val="24"/>
        </w:rPr>
      </w:pPr>
      <w:proofErr w:type="gramStart"/>
      <w:r w:rsidRPr="00B06F6A">
        <w:rPr>
          <w:rFonts w:ascii="Times New Roman" w:hAnsi="Times New Roman"/>
          <w:b/>
          <w:u w:val="single"/>
        </w:rPr>
        <w:t>Section 1.</w:t>
      </w:r>
      <w:proofErr w:type="gramEnd"/>
      <w:r w:rsidRPr="005B2138">
        <w:rPr>
          <w:rFonts w:ascii="Times New Roman" w:hAnsi="Times New Roman"/>
        </w:rPr>
        <w:tab/>
      </w:r>
      <w:proofErr w:type="gramStart"/>
      <w:r w:rsidRPr="005E51B0">
        <w:rPr>
          <w:rFonts w:ascii="Times New Roman" w:hAnsi="Times New Roman"/>
          <w:szCs w:val="24"/>
        </w:rPr>
        <w:t xml:space="preserve">That the foregoing </w:t>
      </w:r>
      <w:r>
        <w:rPr>
          <w:rFonts w:ascii="Times New Roman" w:hAnsi="Times New Roman"/>
          <w:szCs w:val="24"/>
        </w:rPr>
        <w:t>“WHEREAS” clauses</w:t>
      </w:r>
      <w:r w:rsidRPr="005E51B0">
        <w:rPr>
          <w:rFonts w:ascii="Times New Roman" w:hAnsi="Times New Roman"/>
          <w:szCs w:val="24"/>
        </w:rPr>
        <w:t xml:space="preserve"> are </w:t>
      </w:r>
      <w:r>
        <w:rPr>
          <w:rFonts w:ascii="Times New Roman" w:hAnsi="Times New Roman"/>
          <w:szCs w:val="24"/>
        </w:rPr>
        <w:t>true, correct and are ratified and confirmed by the City Commission.</w:t>
      </w:r>
      <w:proofErr w:type="gramEnd"/>
    </w:p>
    <w:p w14:paraId="4410CB75" w14:textId="77777777" w:rsidR="007D785A" w:rsidRPr="005E51B0" w:rsidRDefault="007D785A" w:rsidP="007D785A">
      <w:pPr>
        <w:pStyle w:val="BodyTextIndent"/>
        <w:spacing w:line="360" w:lineRule="auto"/>
        <w:ind w:firstLine="720"/>
        <w:rPr>
          <w:rFonts w:ascii="Times New Roman" w:hAnsi="Times New Roman"/>
        </w:rPr>
      </w:pPr>
      <w:proofErr w:type="gramStart"/>
      <w:r w:rsidRPr="006D2F88">
        <w:rPr>
          <w:rFonts w:ascii="Times New Roman" w:hAnsi="Times New Roman"/>
          <w:b/>
          <w:szCs w:val="24"/>
          <w:u w:val="single"/>
        </w:rPr>
        <w:t>Section 2</w:t>
      </w:r>
      <w:r>
        <w:rPr>
          <w:rFonts w:ascii="Times New Roman" w:hAnsi="Times New Roman"/>
          <w:szCs w:val="24"/>
        </w:rPr>
        <w:t>.</w:t>
      </w:r>
      <w:proofErr w:type="gramEnd"/>
      <w:r>
        <w:rPr>
          <w:rFonts w:ascii="Times New Roman" w:hAnsi="Times New Roman"/>
          <w:szCs w:val="24"/>
        </w:rPr>
        <w:tab/>
        <w:t xml:space="preserve">That funding is planned and appropriated in the FY 2015-2016 Southeast </w:t>
      </w:r>
      <w:proofErr w:type="spellStart"/>
      <w:r>
        <w:rPr>
          <w:rFonts w:ascii="Times New Roman" w:hAnsi="Times New Roman"/>
          <w:szCs w:val="24"/>
        </w:rPr>
        <w:t>Stormwater</w:t>
      </w:r>
      <w:proofErr w:type="spellEnd"/>
      <w:r>
        <w:rPr>
          <w:rFonts w:ascii="Times New Roman" w:hAnsi="Times New Roman"/>
          <w:szCs w:val="24"/>
        </w:rPr>
        <w:t xml:space="preserve"> Capital Project Accounts through the use of State Revolving Funds.</w:t>
      </w:r>
    </w:p>
    <w:p w14:paraId="535A28C3" w14:textId="149314C4" w:rsidR="007D785A" w:rsidRDefault="007D785A" w:rsidP="007D785A">
      <w:pPr>
        <w:tabs>
          <w:tab w:val="left" w:pos="1980"/>
        </w:tabs>
        <w:spacing w:line="360" w:lineRule="auto"/>
        <w:ind w:firstLine="720"/>
        <w:jc w:val="both"/>
        <w:rPr>
          <w:rFonts w:ascii="Times New Roman" w:hAnsi="Times New Roman" w:cs="Times New Roman"/>
        </w:rPr>
      </w:pPr>
      <w:proofErr w:type="gramStart"/>
      <w:r w:rsidRPr="00B06F6A">
        <w:rPr>
          <w:rFonts w:ascii="Times New Roman" w:hAnsi="Times New Roman" w:cs="Times New Roman"/>
          <w:b/>
          <w:u w:val="single"/>
        </w:rPr>
        <w:t xml:space="preserve">Section </w:t>
      </w:r>
      <w:r>
        <w:rPr>
          <w:rFonts w:ascii="Times New Roman" w:hAnsi="Times New Roman" w:cs="Times New Roman"/>
          <w:b/>
          <w:u w:val="single"/>
        </w:rPr>
        <w:t>3</w:t>
      </w:r>
      <w:r w:rsidRPr="00B06F6A">
        <w:rPr>
          <w:rFonts w:ascii="Times New Roman" w:hAnsi="Times New Roman" w:cs="Times New Roman"/>
          <w:u w:val="single"/>
        </w:rPr>
        <w:t>.</w:t>
      </w:r>
      <w:proofErr w:type="gramEnd"/>
      <w:r w:rsidRPr="005B2138">
        <w:rPr>
          <w:rFonts w:ascii="Times New Roman" w:hAnsi="Times New Roman" w:cs="Times New Roman"/>
        </w:rPr>
        <w:tab/>
        <w:t>Th</w:t>
      </w:r>
      <w:r w:rsidR="00CB1746">
        <w:rPr>
          <w:rFonts w:ascii="Times New Roman" w:hAnsi="Times New Roman" w:cs="Times New Roman"/>
        </w:rPr>
        <w:t>at th</w:t>
      </w:r>
      <w:r w:rsidRPr="005B2138">
        <w:rPr>
          <w:rFonts w:ascii="Times New Roman" w:hAnsi="Times New Roman" w:cs="Times New Roman"/>
        </w:rPr>
        <w:t xml:space="preserve">e City Commission authorizes the City Manager to </w:t>
      </w:r>
      <w:r w:rsidRPr="00B06F6A">
        <w:rPr>
          <w:rFonts w:ascii="Times New Roman" w:hAnsi="Times New Roman" w:cs="Times New Roman"/>
        </w:rPr>
        <w:t>issue a Request for Proposal (RFP) to solicit competitive design</w:t>
      </w:r>
      <w:r>
        <w:rPr>
          <w:rFonts w:ascii="Times New Roman" w:hAnsi="Times New Roman" w:cs="Times New Roman"/>
        </w:rPr>
        <w:t>-</w:t>
      </w:r>
      <w:r w:rsidRPr="00B06F6A">
        <w:rPr>
          <w:rFonts w:ascii="Times New Roman" w:hAnsi="Times New Roman" w:cs="Times New Roman"/>
        </w:rPr>
        <w:t>build proposals from qualified firms for the Southeast Drainage Phase</w:t>
      </w:r>
      <w:r>
        <w:rPr>
          <w:rFonts w:ascii="Times New Roman" w:hAnsi="Times New Roman" w:cs="Times New Roman"/>
        </w:rPr>
        <w:t xml:space="preserve"> II</w:t>
      </w:r>
      <w:r w:rsidRPr="00B06F6A">
        <w:rPr>
          <w:rFonts w:ascii="Times New Roman" w:hAnsi="Times New Roman" w:cs="Times New Roman"/>
        </w:rPr>
        <w:t xml:space="preserve"> (Basin 5) project</w:t>
      </w:r>
      <w:r w:rsidRPr="005B2138">
        <w:rPr>
          <w:rFonts w:ascii="Times New Roman" w:hAnsi="Times New Roman" w:cs="Times New Roman"/>
        </w:rPr>
        <w:t>.</w:t>
      </w:r>
    </w:p>
    <w:p w14:paraId="44DA91D6" w14:textId="716753CA" w:rsidR="007D785A" w:rsidRPr="005B4265" w:rsidRDefault="007D785A" w:rsidP="00CB1746">
      <w:pPr>
        <w:pStyle w:val="BlockText"/>
        <w:spacing w:line="360" w:lineRule="auto"/>
        <w:ind w:left="0" w:right="0" w:firstLine="720"/>
        <w:rPr>
          <w:rFonts w:ascii="Times New Roman" w:hAnsi="Times New Roman"/>
        </w:rPr>
      </w:pPr>
      <w:proofErr w:type="gramStart"/>
      <w:r w:rsidRPr="001858EF">
        <w:rPr>
          <w:rFonts w:ascii="Times New Roman" w:hAnsi="Times New Roman"/>
          <w:b/>
          <w:u w:val="single"/>
        </w:rPr>
        <w:t xml:space="preserve">Section </w:t>
      </w:r>
      <w:r>
        <w:rPr>
          <w:rFonts w:ascii="Times New Roman" w:hAnsi="Times New Roman"/>
          <w:b/>
          <w:u w:val="single"/>
        </w:rPr>
        <w:t>4</w:t>
      </w:r>
      <w:r w:rsidRPr="001858EF">
        <w:rPr>
          <w:rFonts w:ascii="Times New Roman" w:hAnsi="Times New Roman"/>
          <w:b/>
          <w:u w:val="single"/>
        </w:rPr>
        <w:t>.</w:t>
      </w:r>
      <w:proofErr w:type="gramEnd"/>
      <w:r>
        <w:rPr>
          <w:rFonts w:ascii="Times New Roman" w:hAnsi="Times New Roman"/>
        </w:rPr>
        <w:tab/>
      </w:r>
      <w:proofErr w:type="gramStart"/>
      <w:r w:rsidR="00CB1746">
        <w:rPr>
          <w:rFonts w:ascii="Times New Roman" w:hAnsi="Times New Roman"/>
        </w:rPr>
        <w:t>That a</w:t>
      </w:r>
      <w:r w:rsidRPr="005B4265">
        <w:rPr>
          <w:rFonts w:ascii="Times New Roman" w:hAnsi="Times New Roman"/>
        </w:rPr>
        <w:t xml:space="preserve">ll resolutions or parts of resolutions in conflict with this </w:t>
      </w:r>
      <w:r>
        <w:rPr>
          <w:rFonts w:ascii="Times New Roman" w:hAnsi="Times New Roman"/>
        </w:rPr>
        <w:t>R</w:t>
      </w:r>
      <w:r w:rsidRPr="005B4265">
        <w:rPr>
          <w:rFonts w:ascii="Times New Roman" w:hAnsi="Times New Roman"/>
        </w:rPr>
        <w:t>esolution are repealed to the extent of such conflict.</w:t>
      </w:r>
      <w:proofErr w:type="gramEnd"/>
      <w:r>
        <w:rPr>
          <w:rFonts w:ascii="Times New Roman" w:hAnsi="Times New Roman"/>
        </w:rPr>
        <w:t xml:space="preserve"> </w:t>
      </w:r>
    </w:p>
    <w:p w14:paraId="1019A625" w14:textId="77777777" w:rsidR="007D785A" w:rsidRDefault="007D785A" w:rsidP="007D785A">
      <w:pPr>
        <w:tabs>
          <w:tab w:val="left" w:pos="1980"/>
        </w:tabs>
        <w:spacing w:line="360" w:lineRule="auto"/>
        <w:ind w:firstLine="720"/>
        <w:jc w:val="both"/>
        <w:rPr>
          <w:rFonts w:ascii="Times New Roman" w:hAnsi="Times New Roman" w:cs="Times New Roman"/>
        </w:rPr>
      </w:pPr>
      <w:proofErr w:type="gramStart"/>
      <w:r w:rsidRPr="00662E2D">
        <w:rPr>
          <w:rFonts w:ascii="Times New Roman" w:hAnsi="Times New Roman" w:cs="Times New Roman"/>
          <w:b/>
          <w:u w:val="single"/>
        </w:rPr>
        <w:t xml:space="preserve">Section </w:t>
      </w:r>
      <w:r>
        <w:rPr>
          <w:rFonts w:ascii="Times New Roman" w:hAnsi="Times New Roman" w:cs="Times New Roman"/>
          <w:b/>
          <w:u w:val="single"/>
        </w:rPr>
        <w:t>5</w:t>
      </w:r>
      <w:r w:rsidRPr="00662E2D">
        <w:rPr>
          <w:rFonts w:ascii="Times New Roman" w:hAnsi="Times New Roman" w:cs="Times New Roman"/>
          <w:b/>
          <w:u w:val="single"/>
        </w:rPr>
        <w:t>.</w:t>
      </w:r>
      <w:proofErr w:type="gramEnd"/>
      <w:r w:rsidRPr="0011377F">
        <w:rPr>
          <w:rFonts w:ascii="Times New Roman" w:hAnsi="Times New Roman" w:cs="Times New Roman"/>
        </w:rPr>
        <w:tab/>
        <w:t>That this Resolution shall be in full force and take effect immediately upon its passage and adoption.</w:t>
      </w:r>
    </w:p>
    <w:p w14:paraId="4307A665" w14:textId="77777777" w:rsidR="007D785A" w:rsidRPr="0011377F" w:rsidRDefault="007D785A" w:rsidP="007D785A">
      <w:pPr>
        <w:tabs>
          <w:tab w:val="left" w:pos="1980"/>
        </w:tabs>
        <w:spacing w:line="360" w:lineRule="auto"/>
        <w:ind w:firstLine="720"/>
        <w:jc w:val="both"/>
        <w:rPr>
          <w:rFonts w:ascii="Times New Roman" w:hAnsi="Times New Roman" w:cs="Times New Roman"/>
        </w:rPr>
      </w:pPr>
    </w:p>
    <w:p w14:paraId="17873913" w14:textId="3C0F7EA1" w:rsidR="007D785A" w:rsidRDefault="007D785A" w:rsidP="007D785A">
      <w:pPr>
        <w:spacing w:line="360" w:lineRule="auto"/>
        <w:ind w:firstLine="720"/>
        <w:jc w:val="both"/>
        <w:rPr>
          <w:rFonts w:ascii="Times New Roman" w:hAnsi="Times New Roman"/>
        </w:rPr>
      </w:pPr>
      <w:r w:rsidRPr="004964C7">
        <w:rPr>
          <w:rFonts w:ascii="Times New Roman" w:hAnsi="Times New Roman"/>
          <w:b/>
        </w:rPr>
        <w:t>PASSED AND ADOPTED</w:t>
      </w:r>
      <w:r w:rsidRPr="004964C7">
        <w:rPr>
          <w:rFonts w:ascii="Times New Roman" w:hAnsi="Times New Roman"/>
        </w:rPr>
        <w:t xml:space="preserve"> on </w:t>
      </w:r>
      <w:r w:rsidR="00DD4BAE">
        <w:rPr>
          <w:rFonts w:ascii="Times New Roman" w:hAnsi="Times New Roman"/>
        </w:rPr>
        <w:t>April 12</w:t>
      </w:r>
      <w:bookmarkStart w:id="0" w:name="_GoBack"/>
      <w:bookmarkEnd w:id="0"/>
      <w:r w:rsidRPr="004964C7">
        <w:rPr>
          <w:rFonts w:ascii="Times New Roman" w:hAnsi="Times New Roman"/>
        </w:rPr>
        <w:t>, 20</w:t>
      </w:r>
      <w:r>
        <w:rPr>
          <w:rFonts w:ascii="Times New Roman" w:hAnsi="Times New Roman"/>
        </w:rPr>
        <w:t>16</w:t>
      </w:r>
      <w:r w:rsidRPr="004964C7">
        <w:rPr>
          <w:rFonts w:ascii="Times New Roman" w:hAnsi="Times New Roman"/>
        </w:rPr>
        <w:t>.</w:t>
      </w:r>
    </w:p>
    <w:p w14:paraId="39A55336" w14:textId="77777777" w:rsidR="007D785A"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outlineLvl w:val="0"/>
        <w:rPr>
          <w:rFonts w:ascii="Times New Roman" w:hAnsi="Times New Roman"/>
        </w:rPr>
      </w:pPr>
    </w:p>
    <w:p w14:paraId="16761922" w14:textId="77777777" w:rsidR="007D785A" w:rsidRPr="004964C7"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outlineLvl w:val="0"/>
        <w:rPr>
          <w:rFonts w:ascii="Times New Roman" w:hAnsi="Times New Roman"/>
        </w:rPr>
      </w:pPr>
      <w:r>
        <w:rPr>
          <w:rFonts w:ascii="Times New Roman" w:hAnsi="Times New Roman"/>
        </w:rPr>
        <w:t>ATTEST:</w:t>
      </w:r>
    </w:p>
    <w:p w14:paraId="4BAEF103" w14:textId="77777777" w:rsidR="007D785A"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1160DAC2" w14:textId="77777777" w:rsidR="007D785A" w:rsidRPr="004964C7"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BB4EFB6" w14:textId="77777777" w:rsidR="007D785A" w:rsidRPr="00CD751F"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75CEB89" w14:textId="77777777" w:rsidR="007D785A" w:rsidRPr="004964C7"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sidRPr="004964C7">
        <w:rPr>
          <w:rFonts w:ascii="Times New Roman" w:hAnsi="Times New Roman"/>
        </w:rPr>
        <w:t>LOUISE</w:t>
      </w:r>
      <w:r>
        <w:rPr>
          <w:rFonts w:ascii="Times New Roman" w:hAnsi="Times New Roman"/>
        </w:rPr>
        <w:t xml:space="preserve"> STILSON, CMC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MARCO A. SALVINO, SR.</w:t>
      </w:r>
    </w:p>
    <w:p w14:paraId="42C4DF7B" w14:textId="77777777" w:rsidR="007D785A" w:rsidRPr="004964C7"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outlineLvl w:val="0"/>
        <w:rPr>
          <w:rFonts w:ascii="Times New Roman" w:hAnsi="Times New Roman"/>
        </w:rPr>
      </w:pPr>
      <w:r>
        <w:rPr>
          <w:rFonts w:ascii="Times New Roman" w:hAnsi="Times New Roman"/>
        </w:rPr>
        <w:t>CITY CLERK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MAYOR</w:t>
      </w:r>
    </w:p>
    <w:p w14:paraId="15BE3D24" w14:textId="77777777" w:rsidR="007D785A"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imes New Roman" w:hAnsi="Times New Roman"/>
        </w:rPr>
      </w:pPr>
    </w:p>
    <w:p w14:paraId="3E3C3E2F" w14:textId="77777777" w:rsidR="007D785A" w:rsidRPr="004964C7"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imes New Roman" w:hAnsi="Times New Roman"/>
        </w:rPr>
      </w:pPr>
    </w:p>
    <w:p w14:paraId="282A5C14" w14:textId="77777777" w:rsidR="007D785A" w:rsidRPr="004964C7"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rPr>
      </w:pPr>
      <w:r w:rsidRPr="004964C7">
        <w:rPr>
          <w:rFonts w:ascii="Times New Roman" w:hAnsi="Times New Roman"/>
        </w:rPr>
        <w:t>APPROVED AS TO FORM AND CORRECTNESS:</w:t>
      </w:r>
    </w:p>
    <w:p w14:paraId="7C1B3E48" w14:textId="77777777" w:rsidR="007D785A" w:rsidRPr="004964C7"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3C315A40" w14:textId="77777777" w:rsidR="007D785A"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C601A19" w14:textId="77777777" w:rsidR="007D785A" w:rsidRPr="00CD751F"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DD60A8C" w14:textId="77777777" w:rsidR="007D785A" w:rsidRPr="004964C7"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rPr>
      </w:pPr>
      <w:r w:rsidRPr="004964C7">
        <w:rPr>
          <w:rFonts w:ascii="Times New Roman" w:hAnsi="Times New Roman"/>
        </w:rPr>
        <w:t>THOMAS J. ANSBRO</w:t>
      </w:r>
    </w:p>
    <w:p w14:paraId="375F720E" w14:textId="77777777" w:rsidR="007D785A" w:rsidRPr="004964C7" w:rsidRDefault="007D785A" w:rsidP="007D78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rPr>
      </w:pPr>
      <w:r w:rsidRPr="004964C7">
        <w:rPr>
          <w:rFonts w:ascii="Times New Roman" w:hAnsi="Times New Roman"/>
        </w:rPr>
        <w:t>CITY ATTORNEY</w:t>
      </w:r>
    </w:p>
    <w:p w14:paraId="63A74AB7" w14:textId="77777777" w:rsidR="007D785A" w:rsidRPr="00624437" w:rsidRDefault="007D785A" w:rsidP="007D785A">
      <w:pPr>
        <w:pStyle w:val="BodyTextIndent"/>
        <w:spacing w:line="240" w:lineRule="auto"/>
        <w:ind w:right="0" w:firstLine="0"/>
        <w:rPr>
          <w:rFonts w:ascii="Times New Roman" w:hAnsi="Times New Roman"/>
        </w:rPr>
      </w:pPr>
    </w:p>
    <w:sectPr w:rsidR="007D785A" w:rsidRPr="00624437" w:rsidSect="00CD751F">
      <w:footerReference w:type="even" r:id="rId7"/>
      <w:footerReference w:type="defaul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9E1CC" w14:textId="77777777" w:rsidR="00213792" w:rsidRDefault="00213792">
      <w:r>
        <w:separator/>
      </w:r>
    </w:p>
  </w:endnote>
  <w:endnote w:type="continuationSeparator" w:id="0">
    <w:p w14:paraId="72310B73" w14:textId="77777777" w:rsidR="00213792" w:rsidRDefault="0021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2A044" w14:textId="77777777" w:rsidR="00EB6E9F" w:rsidRDefault="00EB6E9F" w:rsidP="00E16D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33E2AE" w14:textId="77777777" w:rsidR="00EB6E9F" w:rsidRDefault="00EB6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970FE" w14:textId="77777777" w:rsidR="00EB6E9F" w:rsidRPr="00E16D41" w:rsidRDefault="00EB6E9F" w:rsidP="00E16D41">
    <w:pPr>
      <w:pStyle w:val="Footer"/>
      <w:framePr w:wrap="around" w:vAnchor="text" w:hAnchor="margin" w:xAlign="center" w:y="1"/>
      <w:rPr>
        <w:rStyle w:val="PageNumber"/>
        <w:rFonts w:ascii="Times New Roman" w:hAnsi="Times New Roman"/>
      </w:rPr>
    </w:pPr>
    <w:r w:rsidRPr="00E16D41">
      <w:rPr>
        <w:rStyle w:val="PageNumber"/>
        <w:rFonts w:ascii="Times New Roman" w:hAnsi="Times New Roman"/>
      </w:rPr>
      <w:fldChar w:fldCharType="begin"/>
    </w:r>
    <w:r w:rsidRPr="00E16D41">
      <w:rPr>
        <w:rStyle w:val="PageNumber"/>
        <w:rFonts w:ascii="Times New Roman" w:hAnsi="Times New Roman"/>
      </w:rPr>
      <w:instrText xml:space="preserve">PAGE  </w:instrText>
    </w:r>
    <w:r w:rsidRPr="00E16D41">
      <w:rPr>
        <w:rStyle w:val="PageNumber"/>
        <w:rFonts w:ascii="Times New Roman" w:hAnsi="Times New Roman"/>
      </w:rPr>
      <w:fldChar w:fldCharType="separate"/>
    </w:r>
    <w:r w:rsidR="00DD4BAE">
      <w:rPr>
        <w:rStyle w:val="PageNumber"/>
        <w:rFonts w:ascii="Times New Roman" w:hAnsi="Times New Roman"/>
        <w:noProof/>
      </w:rPr>
      <w:t>2</w:t>
    </w:r>
    <w:r w:rsidRPr="00E16D41">
      <w:rPr>
        <w:rStyle w:val="PageNumber"/>
        <w:rFonts w:ascii="Times New Roman" w:hAnsi="Times New Roman"/>
      </w:rPr>
      <w:fldChar w:fldCharType="end"/>
    </w:r>
  </w:p>
  <w:p w14:paraId="0EAFD714" w14:textId="6D63B30E" w:rsidR="00EB6E9F" w:rsidRPr="00E16D41" w:rsidRDefault="00EB6E9F" w:rsidP="00E16D41">
    <w:pPr>
      <w:pStyle w:val="Footer"/>
      <w:jc w:val="right"/>
      <w:rPr>
        <w:rFonts w:ascii="Times New Roman" w:hAnsi="Times New Roman"/>
        <w:sz w:val="20"/>
      </w:rPr>
    </w:pPr>
    <w:r>
      <w:rPr>
        <w:rFonts w:ascii="Times New Roman" w:hAnsi="Times New Roman"/>
        <w:sz w:val="20"/>
      </w:rPr>
      <w:t xml:space="preserve">RESOLUTION </w:t>
    </w:r>
    <w:r w:rsidR="00CD751F">
      <w:rPr>
        <w:rFonts w:ascii="Times New Roman" w:hAnsi="Times New Roman"/>
        <w:sz w:val="20"/>
      </w:rPr>
      <w:t>#201</w:t>
    </w:r>
    <w:r w:rsidR="00B06F6A">
      <w:rPr>
        <w:rFonts w:ascii="Times New Roman" w:hAnsi="Times New Roman"/>
        <w:sz w:val="20"/>
      </w:rPr>
      <w:t>6</w:t>
    </w:r>
    <w:r w:rsidR="00CD751F">
      <w:rPr>
        <w:rFonts w:ascii="Times New Roman" w:hAnsi="Times New Roman"/>
        <w:sz w:val="20"/>
      </w:rPr>
      <w:t>-</w:t>
    </w:r>
    <w:r w:rsidR="00DD4BAE">
      <w:rPr>
        <w:rFonts w:ascii="Times New Roman" w:hAnsi="Times New Roman"/>
        <w:sz w:val="20"/>
      </w:rPr>
      <w:t>036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7636D" w14:textId="77777777" w:rsidR="00213792" w:rsidRDefault="00213792">
      <w:r>
        <w:separator/>
      </w:r>
    </w:p>
  </w:footnote>
  <w:footnote w:type="continuationSeparator" w:id="0">
    <w:p w14:paraId="5A4F4D58" w14:textId="77777777" w:rsidR="00213792" w:rsidRDefault="00213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88"/>
    <w:rsid w:val="00016E98"/>
    <w:rsid w:val="0002293A"/>
    <w:rsid w:val="000251B1"/>
    <w:rsid w:val="00026AE2"/>
    <w:rsid w:val="00072576"/>
    <w:rsid w:val="0007308D"/>
    <w:rsid w:val="000A28DA"/>
    <w:rsid w:val="000A343E"/>
    <w:rsid w:val="000A6BEA"/>
    <w:rsid w:val="000B5416"/>
    <w:rsid w:val="000B7691"/>
    <w:rsid w:val="000D2E84"/>
    <w:rsid w:val="000D67E0"/>
    <w:rsid w:val="000E23E4"/>
    <w:rsid w:val="000E3220"/>
    <w:rsid w:val="000F4762"/>
    <w:rsid w:val="000F6039"/>
    <w:rsid w:val="00114C47"/>
    <w:rsid w:val="0012222E"/>
    <w:rsid w:val="00133EE4"/>
    <w:rsid w:val="00142745"/>
    <w:rsid w:val="00146633"/>
    <w:rsid w:val="00147982"/>
    <w:rsid w:val="001514C3"/>
    <w:rsid w:val="001521E0"/>
    <w:rsid w:val="00154FC7"/>
    <w:rsid w:val="00157D13"/>
    <w:rsid w:val="0016502A"/>
    <w:rsid w:val="001706B0"/>
    <w:rsid w:val="0018427F"/>
    <w:rsid w:val="00191188"/>
    <w:rsid w:val="001A794D"/>
    <w:rsid w:val="001C093C"/>
    <w:rsid w:val="001D379F"/>
    <w:rsid w:val="001E0493"/>
    <w:rsid w:val="001E6488"/>
    <w:rsid w:val="001E7464"/>
    <w:rsid w:val="001F248C"/>
    <w:rsid w:val="00207EE7"/>
    <w:rsid w:val="00213792"/>
    <w:rsid w:val="002245DC"/>
    <w:rsid w:val="00224C78"/>
    <w:rsid w:val="00233DD3"/>
    <w:rsid w:val="002648D5"/>
    <w:rsid w:val="00276B89"/>
    <w:rsid w:val="002877B9"/>
    <w:rsid w:val="00291B38"/>
    <w:rsid w:val="00295154"/>
    <w:rsid w:val="002A56E5"/>
    <w:rsid w:val="002B0E07"/>
    <w:rsid w:val="002C7594"/>
    <w:rsid w:val="002D33B8"/>
    <w:rsid w:val="002E1D03"/>
    <w:rsid w:val="002E3913"/>
    <w:rsid w:val="002E6CFC"/>
    <w:rsid w:val="00310D16"/>
    <w:rsid w:val="0031280E"/>
    <w:rsid w:val="003250AB"/>
    <w:rsid w:val="0033637C"/>
    <w:rsid w:val="00354DE1"/>
    <w:rsid w:val="00360FDD"/>
    <w:rsid w:val="003A3A57"/>
    <w:rsid w:val="003B389B"/>
    <w:rsid w:val="003D0D9A"/>
    <w:rsid w:val="003E1DB8"/>
    <w:rsid w:val="003F4DEB"/>
    <w:rsid w:val="003F556E"/>
    <w:rsid w:val="00402426"/>
    <w:rsid w:val="00407073"/>
    <w:rsid w:val="00424CEF"/>
    <w:rsid w:val="004331AA"/>
    <w:rsid w:val="00436260"/>
    <w:rsid w:val="004610FF"/>
    <w:rsid w:val="0046300D"/>
    <w:rsid w:val="004A1015"/>
    <w:rsid w:val="004B046B"/>
    <w:rsid w:val="004B6D75"/>
    <w:rsid w:val="004C073D"/>
    <w:rsid w:val="004C44B7"/>
    <w:rsid w:val="004E0A5F"/>
    <w:rsid w:val="004E7A41"/>
    <w:rsid w:val="004F5140"/>
    <w:rsid w:val="004F760B"/>
    <w:rsid w:val="004F7CCD"/>
    <w:rsid w:val="0051638D"/>
    <w:rsid w:val="00516B2F"/>
    <w:rsid w:val="00517C05"/>
    <w:rsid w:val="00520251"/>
    <w:rsid w:val="005311C3"/>
    <w:rsid w:val="00535723"/>
    <w:rsid w:val="00545686"/>
    <w:rsid w:val="00571265"/>
    <w:rsid w:val="00571B70"/>
    <w:rsid w:val="00571FC8"/>
    <w:rsid w:val="005869D6"/>
    <w:rsid w:val="00592E09"/>
    <w:rsid w:val="00594302"/>
    <w:rsid w:val="005946BD"/>
    <w:rsid w:val="005A29B9"/>
    <w:rsid w:val="005A50A8"/>
    <w:rsid w:val="005A6AEA"/>
    <w:rsid w:val="005B0859"/>
    <w:rsid w:val="005B2138"/>
    <w:rsid w:val="005C2CCB"/>
    <w:rsid w:val="005C3A9D"/>
    <w:rsid w:val="005D0910"/>
    <w:rsid w:val="005E25CB"/>
    <w:rsid w:val="005F1C32"/>
    <w:rsid w:val="006004E9"/>
    <w:rsid w:val="006066F9"/>
    <w:rsid w:val="006121FC"/>
    <w:rsid w:val="00621CEA"/>
    <w:rsid w:val="00624437"/>
    <w:rsid w:val="00677D99"/>
    <w:rsid w:val="0068038D"/>
    <w:rsid w:val="006837B1"/>
    <w:rsid w:val="00684258"/>
    <w:rsid w:val="006A170C"/>
    <w:rsid w:val="006A6A88"/>
    <w:rsid w:val="006D2F88"/>
    <w:rsid w:val="006D3E2D"/>
    <w:rsid w:val="006D7745"/>
    <w:rsid w:val="006E4F59"/>
    <w:rsid w:val="006F106F"/>
    <w:rsid w:val="007037F1"/>
    <w:rsid w:val="0072316F"/>
    <w:rsid w:val="00731ACF"/>
    <w:rsid w:val="007332B8"/>
    <w:rsid w:val="0075591B"/>
    <w:rsid w:val="00755AC9"/>
    <w:rsid w:val="00761B27"/>
    <w:rsid w:val="00762681"/>
    <w:rsid w:val="00773227"/>
    <w:rsid w:val="00773EAF"/>
    <w:rsid w:val="00775F51"/>
    <w:rsid w:val="007B6836"/>
    <w:rsid w:val="007C0B88"/>
    <w:rsid w:val="007C7EC9"/>
    <w:rsid w:val="007D2AFA"/>
    <w:rsid w:val="007D785A"/>
    <w:rsid w:val="007E160D"/>
    <w:rsid w:val="007E4A5A"/>
    <w:rsid w:val="00805BBE"/>
    <w:rsid w:val="00810CF0"/>
    <w:rsid w:val="00811250"/>
    <w:rsid w:val="008400B3"/>
    <w:rsid w:val="00841349"/>
    <w:rsid w:val="00841A9C"/>
    <w:rsid w:val="00842693"/>
    <w:rsid w:val="00855CAB"/>
    <w:rsid w:val="008616B0"/>
    <w:rsid w:val="008665FC"/>
    <w:rsid w:val="00867FEE"/>
    <w:rsid w:val="0088493F"/>
    <w:rsid w:val="008865AC"/>
    <w:rsid w:val="0089190D"/>
    <w:rsid w:val="00893794"/>
    <w:rsid w:val="008B5E68"/>
    <w:rsid w:val="008D38D5"/>
    <w:rsid w:val="008D5F6E"/>
    <w:rsid w:val="008E008A"/>
    <w:rsid w:val="008E6460"/>
    <w:rsid w:val="008E68FC"/>
    <w:rsid w:val="008F4941"/>
    <w:rsid w:val="008F5027"/>
    <w:rsid w:val="009127D9"/>
    <w:rsid w:val="00917E5E"/>
    <w:rsid w:val="00921F45"/>
    <w:rsid w:val="00921F60"/>
    <w:rsid w:val="0093131A"/>
    <w:rsid w:val="00960795"/>
    <w:rsid w:val="009708A0"/>
    <w:rsid w:val="00972EC3"/>
    <w:rsid w:val="0097390B"/>
    <w:rsid w:val="00990090"/>
    <w:rsid w:val="00991561"/>
    <w:rsid w:val="009A29E0"/>
    <w:rsid w:val="009A2DE6"/>
    <w:rsid w:val="009A438B"/>
    <w:rsid w:val="009C1BC8"/>
    <w:rsid w:val="009C22F8"/>
    <w:rsid w:val="009D1816"/>
    <w:rsid w:val="009D410C"/>
    <w:rsid w:val="009D7F14"/>
    <w:rsid w:val="009E55DD"/>
    <w:rsid w:val="00A05299"/>
    <w:rsid w:val="00A21356"/>
    <w:rsid w:val="00A30720"/>
    <w:rsid w:val="00A32426"/>
    <w:rsid w:val="00A44071"/>
    <w:rsid w:val="00A474E0"/>
    <w:rsid w:val="00A61E53"/>
    <w:rsid w:val="00A73982"/>
    <w:rsid w:val="00A760EA"/>
    <w:rsid w:val="00A86EE9"/>
    <w:rsid w:val="00A9097E"/>
    <w:rsid w:val="00A94B19"/>
    <w:rsid w:val="00A974F7"/>
    <w:rsid w:val="00AA46F7"/>
    <w:rsid w:val="00AA5FE8"/>
    <w:rsid w:val="00AB3982"/>
    <w:rsid w:val="00AD3181"/>
    <w:rsid w:val="00AE3622"/>
    <w:rsid w:val="00AF65F6"/>
    <w:rsid w:val="00B06F6A"/>
    <w:rsid w:val="00B15261"/>
    <w:rsid w:val="00B20368"/>
    <w:rsid w:val="00B25AE8"/>
    <w:rsid w:val="00B41EE7"/>
    <w:rsid w:val="00B44D91"/>
    <w:rsid w:val="00B5159B"/>
    <w:rsid w:val="00B5589D"/>
    <w:rsid w:val="00B76AA3"/>
    <w:rsid w:val="00B76CB4"/>
    <w:rsid w:val="00B87BAE"/>
    <w:rsid w:val="00B90B48"/>
    <w:rsid w:val="00BA6256"/>
    <w:rsid w:val="00BA669F"/>
    <w:rsid w:val="00BB5D98"/>
    <w:rsid w:val="00BD26CA"/>
    <w:rsid w:val="00BE5774"/>
    <w:rsid w:val="00BF18BC"/>
    <w:rsid w:val="00BF2C8C"/>
    <w:rsid w:val="00C02998"/>
    <w:rsid w:val="00C03901"/>
    <w:rsid w:val="00C2085B"/>
    <w:rsid w:val="00C26BDB"/>
    <w:rsid w:val="00C44F6F"/>
    <w:rsid w:val="00C55848"/>
    <w:rsid w:val="00C81A90"/>
    <w:rsid w:val="00C863C9"/>
    <w:rsid w:val="00CA7DE8"/>
    <w:rsid w:val="00CB1746"/>
    <w:rsid w:val="00CB3F09"/>
    <w:rsid w:val="00CB4092"/>
    <w:rsid w:val="00CC2D8A"/>
    <w:rsid w:val="00CC5F78"/>
    <w:rsid w:val="00CD47B2"/>
    <w:rsid w:val="00CD751F"/>
    <w:rsid w:val="00CF2BDA"/>
    <w:rsid w:val="00D01ADB"/>
    <w:rsid w:val="00D02607"/>
    <w:rsid w:val="00D057D4"/>
    <w:rsid w:val="00D1268C"/>
    <w:rsid w:val="00D137DD"/>
    <w:rsid w:val="00D16062"/>
    <w:rsid w:val="00D20511"/>
    <w:rsid w:val="00D41703"/>
    <w:rsid w:val="00D42E29"/>
    <w:rsid w:val="00D473AF"/>
    <w:rsid w:val="00D626C0"/>
    <w:rsid w:val="00D67720"/>
    <w:rsid w:val="00D95812"/>
    <w:rsid w:val="00DA5B55"/>
    <w:rsid w:val="00DA5BC4"/>
    <w:rsid w:val="00DA7F45"/>
    <w:rsid w:val="00DB4C19"/>
    <w:rsid w:val="00DB6A25"/>
    <w:rsid w:val="00DC16D2"/>
    <w:rsid w:val="00DD4BAE"/>
    <w:rsid w:val="00DD6EF6"/>
    <w:rsid w:val="00DE71CC"/>
    <w:rsid w:val="00DF121D"/>
    <w:rsid w:val="00E03308"/>
    <w:rsid w:val="00E16D41"/>
    <w:rsid w:val="00E32D14"/>
    <w:rsid w:val="00E344D4"/>
    <w:rsid w:val="00E41658"/>
    <w:rsid w:val="00E57AF4"/>
    <w:rsid w:val="00E732C1"/>
    <w:rsid w:val="00E83401"/>
    <w:rsid w:val="00E900EC"/>
    <w:rsid w:val="00E93F2F"/>
    <w:rsid w:val="00EA2C5C"/>
    <w:rsid w:val="00EB214B"/>
    <w:rsid w:val="00EB6E9F"/>
    <w:rsid w:val="00EC00FA"/>
    <w:rsid w:val="00EC43CB"/>
    <w:rsid w:val="00ED7817"/>
    <w:rsid w:val="00EE4F40"/>
    <w:rsid w:val="00F003B4"/>
    <w:rsid w:val="00F01E39"/>
    <w:rsid w:val="00F22737"/>
    <w:rsid w:val="00F313AC"/>
    <w:rsid w:val="00F43E5D"/>
    <w:rsid w:val="00F44A3A"/>
    <w:rsid w:val="00F60CE6"/>
    <w:rsid w:val="00F61A5F"/>
    <w:rsid w:val="00F74535"/>
    <w:rsid w:val="00F83BFF"/>
    <w:rsid w:val="00F87F1A"/>
    <w:rsid w:val="00F931FB"/>
    <w:rsid w:val="00F9604F"/>
    <w:rsid w:val="00FA18DF"/>
    <w:rsid w:val="00FA22C3"/>
    <w:rsid w:val="00FB52D2"/>
    <w:rsid w:val="00FD014A"/>
    <w:rsid w:val="00FD6C01"/>
    <w:rsid w:val="00FD7457"/>
    <w:rsid w:val="00FE22B0"/>
    <w:rsid w:val="00FF11C6"/>
    <w:rsid w:val="00FF29B5"/>
    <w:rsid w:val="1B78AC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0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cs="Times New Roman"/>
      <w:szCs w:val="20"/>
    </w:rPr>
  </w:style>
  <w:style w:type="paragraph" w:styleId="BodyTextIndent">
    <w:name w:val="Body Text Indent"/>
    <w:basedOn w:val="Normal"/>
    <w:link w:val="BodyTextIndentChar"/>
    <w:pPr>
      <w:spacing w:line="480" w:lineRule="atLeast"/>
      <w:ind w:right="-90" w:firstLine="630"/>
      <w:jc w:val="both"/>
    </w:pPr>
    <w:rPr>
      <w:rFonts w:cs="Times New Roman"/>
      <w:szCs w:val="20"/>
    </w:rPr>
  </w:style>
  <w:style w:type="paragraph" w:styleId="BlockText">
    <w:name w:val="Block Text"/>
    <w:basedOn w:val="Normal"/>
    <w:pPr>
      <w:ind w:left="1350" w:right="1170"/>
      <w:jc w:val="both"/>
    </w:pPr>
    <w:rPr>
      <w:rFonts w:cs="Times New Roman"/>
      <w:szCs w:val="20"/>
    </w:rPr>
  </w:style>
  <w:style w:type="paragraph" w:styleId="Header">
    <w:name w:val="header"/>
    <w:basedOn w:val="Normal"/>
    <w:pPr>
      <w:tabs>
        <w:tab w:val="center" w:pos="4320"/>
        <w:tab w:val="right" w:pos="8640"/>
      </w:tabs>
    </w:pPr>
  </w:style>
  <w:style w:type="character" w:customStyle="1" w:styleId="msoins0">
    <w:name w:val="msoins"/>
    <w:rsid w:val="00B76CB4"/>
    <w:rPr>
      <w:u w:val="single"/>
    </w:rPr>
  </w:style>
  <w:style w:type="paragraph" w:styleId="DocumentMap">
    <w:name w:val="Document Map"/>
    <w:basedOn w:val="Normal"/>
    <w:semiHidden/>
    <w:rsid w:val="008665FC"/>
    <w:pPr>
      <w:shd w:val="clear" w:color="auto" w:fill="000080"/>
    </w:pPr>
    <w:rPr>
      <w:rFonts w:ascii="Tahoma" w:hAnsi="Tahoma" w:cs="Tahoma"/>
      <w:sz w:val="20"/>
      <w:szCs w:val="20"/>
    </w:rPr>
  </w:style>
  <w:style w:type="paragraph" w:styleId="BalloonText">
    <w:name w:val="Balloon Text"/>
    <w:basedOn w:val="Normal"/>
    <w:semiHidden/>
    <w:rsid w:val="00CD47B2"/>
    <w:rPr>
      <w:rFonts w:ascii="Tahoma" w:hAnsi="Tahoma" w:cs="Tahoma"/>
      <w:sz w:val="16"/>
      <w:szCs w:val="16"/>
    </w:rPr>
  </w:style>
  <w:style w:type="character" w:customStyle="1" w:styleId="BodyTextIndentChar">
    <w:name w:val="Body Text Indent Char"/>
    <w:link w:val="BodyTextIndent"/>
    <w:rsid w:val="00CF2BDA"/>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cs="Times New Roman"/>
      <w:szCs w:val="20"/>
    </w:rPr>
  </w:style>
  <w:style w:type="paragraph" w:styleId="BodyTextIndent">
    <w:name w:val="Body Text Indent"/>
    <w:basedOn w:val="Normal"/>
    <w:link w:val="BodyTextIndentChar"/>
    <w:pPr>
      <w:spacing w:line="480" w:lineRule="atLeast"/>
      <w:ind w:right="-90" w:firstLine="630"/>
      <w:jc w:val="both"/>
    </w:pPr>
    <w:rPr>
      <w:rFonts w:cs="Times New Roman"/>
      <w:szCs w:val="20"/>
    </w:rPr>
  </w:style>
  <w:style w:type="paragraph" w:styleId="BlockText">
    <w:name w:val="Block Text"/>
    <w:basedOn w:val="Normal"/>
    <w:pPr>
      <w:ind w:left="1350" w:right="1170"/>
      <w:jc w:val="both"/>
    </w:pPr>
    <w:rPr>
      <w:rFonts w:cs="Times New Roman"/>
      <w:szCs w:val="20"/>
    </w:rPr>
  </w:style>
  <w:style w:type="paragraph" w:styleId="Header">
    <w:name w:val="header"/>
    <w:basedOn w:val="Normal"/>
    <w:pPr>
      <w:tabs>
        <w:tab w:val="center" w:pos="4320"/>
        <w:tab w:val="right" w:pos="8640"/>
      </w:tabs>
    </w:pPr>
  </w:style>
  <w:style w:type="character" w:customStyle="1" w:styleId="msoins0">
    <w:name w:val="msoins"/>
    <w:rsid w:val="00B76CB4"/>
    <w:rPr>
      <w:u w:val="single"/>
    </w:rPr>
  </w:style>
  <w:style w:type="paragraph" w:styleId="DocumentMap">
    <w:name w:val="Document Map"/>
    <w:basedOn w:val="Normal"/>
    <w:semiHidden/>
    <w:rsid w:val="008665FC"/>
    <w:pPr>
      <w:shd w:val="clear" w:color="auto" w:fill="000080"/>
    </w:pPr>
    <w:rPr>
      <w:rFonts w:ascii="Tahoma" w:hAnsi="Tahoma" w:cs="Tahoma"/>
      <w:sz w:val="20"/>
      <w:szCs w:val="20"/>
    </w:rPr>
  </w:style>
  <w:style w:type="paragraph" w:styleId="BalloonText">
    <w:name w:val="Balloon Text"/>
    <w:basedOn w:val="Normal"/>
    <w:semiHidden/>
    <w:rsid w:val="00CD47B2"/>
    <w:rPr>
      <w:rFonts w:ascii="Tahoma" w:hAnsi="Tahoma" w:cs="Tahoma"/>
      <w:sz w:val="16"/>
      <w:szCs w:val="16"/>
    </w:rPr>
  </w:style>
  <w:style w:type="character" w:customStyle="1" w:styleId="BodyTextIndentChar">
    <w:name w:val="Body Text Indent Char"/>
    <w:link w:val="BodyTextIndent"/>
    <w:rsid w:val="00CF2BD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29475">
      <w:bodyDiv w:val="1"/>
      <w:marLeft w:val="0"/>
      <w:marRight w:val="0"/>
      <w:marTop w:val="0"/>
      <w:marBottom w:val="0"/>
      <w:divBdr>
        <w:top w:val="none" w:sz="0" w:space="0" w:color="auto"/>
        <w:left w:val="none" w:sz="0" w:space="0" w:color="auto"/>
        <w:bottom w:val="none" w:sz="0" w:space="0" w:color="auto"/>
        <w:right w:val="none" w:sz="0" w:space="0" w:color="auto"/>
      </w:divBdr>
    </w:div>
    <w:div w:id="919221446">
      <w:bodyDiv w:val="1"/>
      <w:marLeft w:val="0"/>
      <w:marRight w:val="0"/>
      <w:marTop w:val="0"/>
      <w:marBottom w:val="0"/>
      <w:divBdr>
        <w:top w:val="none" w:sz="0" w:space="0" w:color="auto"/>
        <w:left w:val="none" w:sz="0" w:space="0" w:color="auto"/>
        <w:bottom w:val="none" w:sz="0" w:space="0" w:color="auto"/>
        <w:right w:val="none" w:sz="0" w:space="0" w:color="auto"/>
      </w:divBdr>
    </w:div>
    <w:div w:id="1394699082">
      <w:bodyDiv w:val="1"/>
      <w:marLeft w:val="0"/>
      <w:marRight w:val="0"/>
      <w:marTop w:val="0"/>
      <w:marBottom w:val="0"/>
      <w:divBdr>
        <w:top w:val="none" w:sz="0" w:space="0" w:color="auto"/>
        <w:left w:val="none" w:sz="0" w:space="0" w:color="auto"/>
        <w:bottom w:val="none" w:sz="0" w:space="0" w:color="auto"/>
        <w:right w:val="none" w:sz="0" w:space="0" w:color="auto"/>
      </w:divBdr>
    </w:div>
    <w:div w:id="17600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RESOLUTION NO</vt:lpstr>
    </vt:vector>
  </TitlesOfParts>
  <Company>HP</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Suzanne Wunders</dc:creator>
  <cp:lastModifiedBy>Stilson, Louise</cp:lastModifiedBy>
  <cp:revision>7</cp:revision>
  <cp:lastPrinted>2016-03-23T15:12:00Z</cp:lastPrinted>
  <dcterms:created xsi:type="dcterms:W3CDTF">2016-03-23T15:14:00Z</dcterms:created>
  <dcterms:modified xsi:type="dcterms:W3CDTF">2016-04-06T17:52:00Z</dcterms:modified>
</cp:coreProperties>
</file>